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D3" w:rsidRDefault="0027337A" w:rsidP="00DD0CD3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ab/>
      </w:r>
      <w:r>
        <w:rPr>
          <w:rFonts w:ascii="Times New Roman" w:hAnsi="Times New Roman"/>
          <w:b/>
          <w:sz w:val="24"/>
          <w:szCs w:val="24"/>
          <w:lang w:val="lt-LT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val="lt-LT"/>
        </w:rPr>
        <w:tab/>
      </w:r>
      <w:r>
        <w:rPr>
          <w:rFonts w:ascii="Times New Roman" w:hAnsi="Times New Roman"/>
          <w:b/>
          <w:sz w:val="24"/>
          <w:szCs w:val="24"/>
          <w:lang w:val="lt-LT"/>
        </w:rPr>
        <w:tab/>
      </w:r>
      <w:r w:rsidR="00DD0CD3">
        <w:rPr>
          <w:rFonts w:ascii="Times New Roman" w:hAnsi="Times New Roman"/>
          <w:b/>
          <w:sz w:val="24"/>
          <w:szCs w:val="24"/>
          <w:lang w:val="lt-LT"/>
        </w:rPr>
        <w:t xml:space="preserve">                  </w:t>
      </w:r>
      <w:r w:rsidRPr="0027337A">
        <w:rPr>
          <w:rFonts w:ascii="Times New Roman" w:hAnsi="Times New Roman"/>
          <w:sz w:val="24"/>
          <w:szCs w:val="24"/>
          <w:lang w:val="lt-LT"/>
        </w:rPr>
        <w:t>P</w:t>
      </w:r>
      <w:r w:rsidRPr="0027337A">
        <w:rPr>
          <w:rFonts w:ascii="Times New Roman" w:hAnsi="Times New Roman"/>
          <w:sz w:val="20"/>
          <w:szCs w:val="20"/>
          <w:lang w:val="lt-LT"/>
        </w:rPr>
        <w:t>ATVIRTINT</w:t>
      </w:r>
      <w:r w:rsidR="00DD0CD3">
        <w:rPr>
          <w:rFonts w:ascii="Times New Roman" w:hAnsi="Times New Roman"/>
          <w:sz w:val="20"/>
          <w:szCs w:val="20"/>
          <w:lang w:val="lt-LT"/>
        </w:rPr>
        <w:t>A</w:t>
      </w:r>
    </w:p>
    <w:p w:rsidR="0027337A" w:rsidRPr="0027337A" w:rsidRDefault="00DD0CD3" w:rsidP="00DD0CD3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</w:t>
      </w:r>
      <w:r w:rsidR="007A1384">
        <w:rPr>
          <w:rFonts w:ascii="Times New Roman" w:hAnsi="Times New Roman"/>
          <w:sz w:val="20"/>
          <w:szCs w:val="20"/>
          <w:lang w:val="lt-LT"/>
        </w:rPr>
        <w:t xml:space="preserve">                            </w:t>
      </w:r>
      <w:r w:rsidR="0027337A" w:rsidRPr="0027337A">
        <w:rPr>
          <w:rFonts w:ascii="Times New Roman" w:hAnsi="Times New Roman"/>
          <w:sz w:val="20"/>
          <w:szCs w:val="20"/>
          <w:lang w:val="lt-LT"/>
        </w:rPr>
        <w:t xml:space="preserve">Druskininkų lopšelio-darželio „Bitutė“ </w:t>
      </w:r>
    </w:p>
    <w:p w:rsidR="0027337A" w:rsidRDefault="0027337A" w:rsidP="0027337A">
      <w:pPr>
        <w:spacing w:after="0" w:line="360" w:lineRule="auto"/>
        <w:ind w:left="1296"/>
        <w:jc w:val="center"/>
        <w:rPr>
          <w:rFonts w:ascii="Times New Roman" w:hAnsi="Times New Roman"/>
          <w:sz w:val="20"/>
          <w:szCs w:val="20"/>
          <w:lang w:val="lt-LT"/>
        </w:rPr>
      </w:pPr>
      <w:r w:rsidRPr="0027337A">
        <w:rPr>
          <w:rFonts w:ascii="Times New Roman" w:hAnsi="Times New Roman"/>
          <w:sz w:val="20"/>
          <w:szCs w:val="20"/>
          <w:lang w:val="lt-LT"/>
        </w:rPr>
        <w:t xml:space="preserve">                 </w:t>
      </w:r>
      <w:r w:rsidR="007A1384">
        <w:rPr>
          <w:rFonts w:ascii="Times New Roman" w:hAnsi="Times New Roman"/>
          <w:sz w:val="20"/>
          <w:szCs w:val="20"/>
          <w:lang w:val="lt-LT"/>
        </w:rPr>
        <w:tab/>
      </w:r>
      <w:r w:rsidR="007A1384">
        <w:rPr>
          <w:rFonts w:ascii="Times New Roman" w:hAnsi="Times New Roman"/>
          <w:sz w:val="20"/>
          <w:szCs w:val="20"/>
          <w:lang w:val="lt-LT"/>
        </w:rPr>
        <w:tab/>
      </w:r>
      <w:r w:rsidR="007A1384">
        <w:rPr>
          <w:rFonts w:ascii="Times New Roman" w:hAnsi="Times New Roman"/>
          <w:sz w:val="20"/>
          <w:szCs w:val="20"/>
          <w:lang w:val="lt-LT"/>
        </w:rPr>
        <w:tab/>
      </w:r>
      <w:r w:rsidR="007A1384">
        <w:rPr>
          <w:rFonts w:ascii="Times New Roman" w:hAnsi="Times New Roman"/>
          <w:sz w:val="20"/>
          <w:szCs w:val="20"/>
          <w:lang w:val="lt-LT"/>
        </w:rPr>
        <w:tab/>
      </w:r>
      <w:r w:rsidR="007A1384">
        <w:rPr>
          <w:rFonts w:ascii="Times New Roman" w:hAnsi="Times New Roman"/>
          <w:sz w:val="20"/>
          <w:szCs w:val="20"/>
          <w:lang w:val="lt-LT"/>
        </w:rPr>
        <w:tab/>
        <w:t xml:space="preserve">     </w:t>
      </w:r>
      <w:r w:rsidRPr="0027337A">
        <w:rPr>
          <w:rFonts w:ascii="Times New Roman" w:hAnsi="Times New Roman"/>
          <w:sz w:val="20"/>
          <w:szCs w:val="20"/>
          <w:lang w:val="lt-LT"/>
        </w:rPr>
        <w:t>Direktoriaus</w:t>
      </w:r>
      <w:r w:rsidR="00DD0CD3">
        <w:rPr>
          <w:rFonts w:ascii="Times New Roman" w:hAnsi="Times New Roman"/>
          <w:sz w:val="20"/>
          <w:szCs w:val="20"/>
          <w:lang w:val="lt-LT"/>
        </w:rPr>
        <w:t xml:space="preserve"> 2019-11-18 įsakymu Nr. V</w:t>
      </w:r>
      <w:r w:rsidR="007A1384">
        <w:rPr>
          <w:rFonts w:ascii="Times New Roman" w:hAnsi="Times New Roman"/>
          <w:sz w:val="20"/>
          <w:szCs w:val="20"/>
          <w:lang w:val="lt-LT"/>
        </w:rPr>
        <w:t>-</w:t>
      </w:r>
      <w:r w:rsidR="006345A2">
        <w:rPr>
          <w:rFonts w:ascii="Times New Roman" w:hAnsi="Times New Roman"/>
          <w:sz w:val="20"/>
          <w:szCs w:val="20"/>
          <w:lang w:val="lt-LT"/>
        </w:rPr>
        <w:t>72</w:t>
      </w:r>
    </w:p>
    <w:p w:rsidR="0027337A" w:rsidRDefault="0027337A" w:rsidP="0027337A">
      <w:pPr>
        <w:spacing w:after="0" w:line="360" w:lineRule="auto"/>
        <w:ind w:left="1296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7337A" w:rsidRDefault="0027337A" w:rsidP="00C07E66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7E66" w:rsidRPr="007A3261" w:rsidRDefault="00C07E66" w:rsidP="002733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A3261">
        <w:rPr>
          <w:rFonts w:ascii="Times New Roman" w:hAnsi="Times New Roman"/>
          <w:b/>
          <w:sz w:val="24"/>
          <w:szCs w:val="24"/>
          <w:lang w:val="lt-LT"/>
        </w:rPr>
        <w:t>DRUSKININKŲ LOPŠELIS – DARŽELIS ,,BITUTĖ“</w:t>
      </w:r>
      <w:bookmarkStart w:id="0" w:name="_GoBack"/>
      <w:bookmarkEnd w:id="0"/>
    </w:p>
    <w:p w:rsidR="00C07E66" w:rsidRPr="007A3261" w:rsidRDefault="00C07E66" w:rsidP="002733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A3261">
        <w:rPr>
          <w:rFonts w:ascii="Times New Roman" w:hAnsi="Times New Roman"/>
          <w:b/>
          <w:sz w:val="24"/>
          <w:szCs w:val="24"/>
          <w:lang w:val="lt-LT"/>
        </w:rPr>
        <w:t xml:space="preserve">PEDAGOGINIO PROCESO STEBĖSENA 2019-2020 MOKSLO METAMS </w:t>
      </w:r>
    </w:p>
    <w:p w:rsidR="007A3261" w:rsidRDefault="007A3261" w:rsidP="0027337A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27337A" w:rsidRDefault="007A3261" w:rsidP="0027337A">
      <w:pPr>
        <w:spacing w:after="0" w:line="360" w:lineRule="auto"/>
        <w:ind w:firstLine="1296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Stebėseną numato LR Švietimo ir mokslo ministro  įsakymas „Dėl mokytojų kvalifikacijos aprašo“ 2014 08 29 Nr. </w:t>
      </w:r>
      <w:r w:rsidR="0027337A">
        <w:rPr>
          <w:rFonts w:ascii="Times New Roman" w:hAnsi="Times New Roman"/>
          <w:sz w:val="24"/>
          <w:szCs w:val="24"/>
          <w:lang w:val="lt-LT"/>
        </w:rPr>
        <w:t>V-774</w:t>
      </w:r>
    </w:p>
    <w:p w:rsidR="007A3261" w:rsidRDefault="007A3261" w:rsidP="0027337A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 suvestinė redakcija 2019 07 16 Nr. V-831) , LR Švietimo ir mokslo ministro įsakymas „Dėl mokytojų ir kitų švietimo pagalbos specialistų atestacijos nuostatų patvirtinimo“ 2008-11-24 Nr. 3216 ( suvestinė redakcija 2</w:t>
      </w:r>
      <w:r w:rsidR="00DD0CD3">
        <w:rPr>
          <w:rFonts w:ascii="Times New Roman" w:hAnsi="Times New Roman"/>
          <w:sz w:val="24"/>
          <w:szCs w:val="24"/>
          <w:lang w:val="lt-LT"/>
        </w:rPr>
        <w:t xml:space="preserve">0190 04 17 Nr. V-444), mokytojų, </w:t>
      </w:r>
      <w:r>
        <w:rPr>
          <w:rFonts w:ascii="Times New Roman" w:hAnsi="Times New Roman"/>
          <w:sz w:val="24"/>
          <w:szCs w:val="24"/>
          <w:lang w:val="lt-LT"/>
        </w:rPr>
        <w:t xml:space="preserve"> padėjėjų, socialinio pedagogo, logopedo, </w:t>
      </w:r>
      <w:r w:rsidR="0027337A">
        <w:rPr>
          <w:rFonts w:ascii="Times New Roman" w:hAnsi="Times New Roman"/>
          <w:sz w:val="24"/>
          <w:szCs w:val="24"/>
          <w:lang w:val="lt-LT"/>
        </w:rPr>
        <w:t>meninio</w:t>
      </w:r>
      <w:r>
        <w:rPr>
          <w:rFonts w:ascii="Times New Roman" w:hAnsi="Times New Roman"/>
          <w:sz w:val="24"/>
          <w:szCs w:val="24"/>
          <w:lang w:val="lt-LT"/>
        </w:rPr>
        <w:t xml:space="preserve"> ugdymo mokytojo ( muzika), neformaliojo ugdymo mokytojo ( kūno kultūra) pareigybės aprašai, Druskininkų lopšelio-darželio „Bitutė</w:t>
      </w:r>
      <w:r w:rsidR="007A1384">
        <w:rPr>
          <w:rFonts w:ascii="Times New Roman" w:hAnsi="Times New Roman"/>
          <w:sz w:val="24"/>
          <w:szCs w:val="24"/>
          <w:lang w:val="lt-LT"/>
        </w:rPr>
        <w:t xml:space="preserve">“ nuostatai bei Direktoriaus, </w:t>
      </w:r>
      <w:r>
        <w:rPr>
          <w:rFonts w:ascii="Times New Roman" w:hAnsi="Times New Roman"/>
          <w:sz w:val="24"/>
          <w:szCs w:val="24"/>
          <w:lang w:val="lt-LT"/>
        </w:rPr>
        <w:t>direktoriaus pavaduotojo ugdymo ir</w:t>
      </w:r>
      <w:r w:rsidR="007A1384">
        <w:rPr>
          <w:rFonts w:ascii="Times New Roman" w:hAnsi="Times New Roman"/>
          <w:sz w:val="24"/>
          <w:szCs w:val="24"/>
          <w:lang w:val="lt-LT"/>
        </w:rPr>
        <w:t xml:space="preserve"> direktoriaus pavaduotojo ūkiui</w:t>
      </w:r>
      <w:r>
        <w:rPr>
          <w:rFonts w:ascii="Times New Roman" w:hAnsi="Times New Roman"/>
          <w:sz w:val="24"/>
          <w:szCs w:val="24"/>
          <w:lang w:val="lt-LT"/>
        </w:rPr>
        <w:t xml:space="preserve"> pareigybės aprašai bei vadybinių funkcijų reglamentas. </w:t>
      </w:r>
    </w:p>
    <w:p w:rsidR="007A3261" w:rsidRDefault="007A3261" w:rsidP="007A3261">
      <w:pPr>
        <w:spacing w:after="0"/>
        <w:rPr>
          <w:rFonts w:ascii="Times New Roman" w:hAnsi="Times New Roman"/>
          <w:sz w:val="24"/>
          <w:szCs w:val="24"/>
          <w:lang w:val="lt-LT"/>
        </w:rPr>
      </w:pPr>
    </w:p>
    <w:p w:rsidR="00DB72EF" w:rsidRPr="007A3261" w:rsidRDefault="007A3261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Stebėsenos procesai vykdomi vadovaujantis LR galiojančiu BDAR reglamentu.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97"/>
        <w:gridCol w:w="3776"/>
        <w:gridCol w:w="2292"/>
        <w:gridCol w:w="2346"/>
        <w:gridCol w:w="2305"/>
        <w:gridCol w:w="2332"/>
      </w:tblGrid>
      <w:tr w:rsidR="00C07E66" w:rsidTr="00C07E66">
        <w:tc>
          <w:tcPr>
            <w:tcW w:w="817" w:type="dxa"/>
          </w:tcPr>
          <w:p w:rsidR="00C07E66" w:rsidRPr="00C07E66" w:rsidRDefault="00C07E66">
            <w:pPr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 xml:space="preserve">Eil.Nr. </w:t>
            </w:r>
          </w:p>
        </w:tc>
        <w:tc>
          <w:tcPr>
            <w:tcW w:w="3907" w:type="dxa"/>
          </w:tcPr>
          <w:p w:rsidR="00C07E66" w:rsidRPr="00C07E66" w:rsidRDefault="00C07E66">
            <w:pPr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Stebėsenos objektas</w:t>
            </w:r>
          </w:p>
        </w:tc>
        <w:tc>
          <w:tcPr>
            <w:tcW w:w="2362" w:type="dxa"/>
          </w:tcPr>
          <w:p w:rsidR="00C07E66" w:rsidRPr="00C07E66" w:rsidRDefault="00C07E66">
            <w:pPr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Stebėsenos periodas</w:t>
            </w:r>
          </w:p>
        </w:tc>
        <w:tc>
          <w:tcPr>
            <w:tcW w:w="2362" w:type="dxa"/>
          </w:tcPr>
          <w:p w:rsidR="00C07E66" w:rsidRPr="00C07E66" w:rsidRDefault="00C07E66">
            <w:pPr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Stebėsenos kriterijai</w:t>
            </w:r>
          </w:p>
        </w:tc>
        <w:tc>
          <w:tcPr>
            <w:tcW w:w="2363" w:type="dxa"/>
          </w:tcPr>
          <w:p w:rsidR="00C07E66" w:rsidRPr="00C07E66" w:rsidRDefault="00C07E66">
            <w:pPr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2363" w:type="dxa"/>
          </w:tcPr>
          <w:p w:rsidR="00C07E66" w:rsidRPr="00C07E66" w:rsidRDefault="00C07E66">
            <w:pPr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Tikslinė grupė</w:t>
            </w:r>
          </w:p>
        </w:tc>
      </w:tr>
      <w:tr w:rsidR="00C07E66" w:rsidTr="00C07E66">
        <w:tc>
          <w:tcPr>
            <w:tcW w:w="817" w:type="dxa"/>
          </w:tcPr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907" w:type="dxa"/>
          </w:tcPr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sz w:val="24"/>
                <w:szCs w:val="24"/>
                <w:lang w:val="lt-LT"/>
              </w:rPr>
              <w:t>Grupių elektroninio dienyno “Mūsų darželis“ pildymo priežiūra</w:t>
            </w:r>
          </w:p>
        </w:tc>
        <w:tc>
          <w:tcPr>
            <w:tcW w:w="2362" w:type="dxa"/>
          </w:tcPr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sz w:val="24"/>
                <w:szCs w:val="24"/>
                <w:lang w:val="lt-LT"/>
              </w:rPr>
              <w:t>2019 rugsėjis</w:t>
            </w:r>
          </w:p>
        </w:tc>
        <w:tc>
          <w:tcPr>
            <w:tcW w:w="2362" w:type="dxa"/>
          </w:tcPr>
          <w:p w:rsidR="00C07E66" w:rsidRPr="00C07E66" w:rsidRDefault="007A1384" w:rsidP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Tėvų prisijungimų procentų didinimas;</w:t>
            </w:r>
          </w:p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sz w:val="24"/>
                <w:szCs w:val="24"/>
                <w:lang w:val="lt-LT"/>
              </w:rPr>
              <w:t>Planavimo procedūrų prieinamumas ir funkcionalumas;</w:t>
            </w:r>
          </w:p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sz w:val="24"/>
                <w:szCs w:val="24"/>
                <w:lang w:val="lt-LT"/>
              </w:rPr>
              <w:t>Pildymo nuoseklumas;</w:t>
            </w:r>
          </w:p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Metodinių priemonių ir didaktinių metodų įvairovė planavimo procesuose;</w:t>
            </w:r>
          </w:p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3" w:type="dxa"/>
          </w:tcPr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Direktorius</w:t>
            </w:r>
          </w:p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sz w:val="24"/>
                <w:szCs w:val="24"/>
                <w:lang w:val="lt-LT"/>
              </w:rPr>
              <w:t>Direktoriaus pavaduotojas ugdymui</w:t>
            </w:r>
          </w:p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sz w:val="24"/>
                <w:szCs w:val="24"/>
                <w:lang w:val="lt-LT"/>
              </w:rPr>
              <w:t>Mentoriai</w:t>
            </w:r>
          </w:p>
        </w:tc>
        <w:tc>
          <w:tcPr>
            <w:tcW w:w="2363" w:type="dxa"/>
          </w:tcPr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sz w:val="24"/>
                <w:szCs w:val="24"/>
                <w:lang w:val="lt-LT"/>
              </w:rPr>
              <w:t>Visi pedagoginiai darbuotojai</w:t>
            </w:r>
          </w:p>
        </w:tc>
      </w:tr>
      <w:tr w:rsidR="00C07E66" w:rsidTr="00C07E66">
        <w:tc>
          <w:tcPr>
            <w:tcW w:w="817" w:type="dxa"/>
          </w:tcPr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907" w:type="dxa"/>
          </w:tcPr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Trumpalaikio planavimo einamojo proceso stebėsena</w:t>
            </w:r>
          </w:p>
        </w:tc>
        <w:tc>
          <w:tcPr>
            <w:tcW w:w="2362" w:type="dxa"/>
          </w:tcPr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Visi mokslo metai</w:t>
            </w:r>
          </w:p>
        </w:tc>
        <w:tc>
          <w:tcPr>
            <w:tcW w:w="2362" w:type="dxa"/>
          </w:tcPr>
          <w:p w:rsid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Tikslų iškėlimas;</w:t>
            </w:r>
          </w:p>
          <w:p w:rsid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Uždavinių numatymas;</w:t>
            </w:r>
          </w:p>
          <w:p w:rsid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Priemonių numatymas;</w:t>
            </w:r>
          </w:p>
          <w:p w:rsidR="007A1384" w:rsidRDefault="007A138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Individualizavimas;</w:t>
            </w:r>
            <w:r w:rsidR="0012459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Diferencijavimas;</w:t>
            </w:r>
          </w:p>
          <w:p w:rsid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Laukiamų rezultatų siekimas kompetencijų aspektu</w:t>
            </w:r>
          </w:p>
          <w:p w:rsidR="007A1384" w:rsidRPr="00C07E66" w:rsidRDefault="007A138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3" w:type="dxa"/>
          </w:tcPr>
          <w:p w:rsidR="00C07E66" w:rsidRPr="00C07E66" w:rsidRDefault="00C07E66" w:rsidP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  <w:p w:rsidR="00C07E66" w:rsidRPr="00C07E66" w:rsidRDefault="00C07E66" w:rsidP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sz w:val="24"/>
                <w:szCs w:val="24"/>
                <w:lang w:val="lt-LT"/>
              </w:rPr>
              <w:t>Direktoriaus pavaduotojas ugdymui</w:t>
            </w:r>
          </w:p>
          <w:p w:rsidR="00C07E66" w:rsidRDefault="00C07E66" w:rsidP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sz w:val="24"/>
                <w:szCs w:val="24"/>
                <w:lang w:val="lt-LT"/>
              </w:rPr>
              <w:t>Mentoriai</w:t>
            </w:r>
          </w:p>
          <w:p w:rsidR="00C07E66" w:rsidRPr="00C07E66" w:rsidRDefault="00C07E66" w:rsidP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Metodinė taryba</w:t>
            </w:r>
          </w:p>
        </w:tc>
        <w:tc>
          <w:tcPr>
            <w:tcW w:w="2363" w:type="dxa"/>
          </w:tcPr>
          <w:p w:rsid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1-3 m. dirbantys pedagogai; </w:t>
            </w:r>
          </w:p>
          <w:p w:rsid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07E66" w:rsidTr="00C07E66">
        <w:tc>
          <w:tcPr>
            <w:tcW w:w="817" w:type="dxa"/>
          </w:tcPr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3907" w:type="dxa"/>
          </w:tcPr>
          <w:p w:rsidR="00C07E66" w:rsidRPr="00C07E66" w:rsidRDefault="00C07E66" w:rsidP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E66">
              <w:rPr>
                <w:rFonts w:ascii="Times New Roman" w:hAnsi="Times New Roman"/>
                <w:sz w:val="24"/>
                <w:szCs w:val="24"/>
                <w:lang w:val="lt-LT"/>
              </w:rPr>
              <w:t>Ilgalaikių ugdomosios veiklos planų kokybės priežiūra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 Tarpiniai matavimai</w:t>
            </w:r>
          </w:p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2" w:type="dxa"/>
          </w:tcPr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2019 spalis</w:t>
            </w:r>
          </w:p>
        </w:tc>
        <w:tc>
          <w:tcPr>
            <w:tcW w:w="2362" w:type="dxa"/>
          </w:tcPr>
          <w:p w:rsid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Planų įgyvendinimo efektyvumas;</w:t>
            </w:r>
          </w:p>
          <w:p w:rsid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Spontaniškai išprovokuojamos veiklos integralumas; </w:t>
            </w:r>
          </w:p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Planų tikslinimo gairės</w:t>
            </w:r>
          </w:p>
        </w:tc>
        <w:tc>
          <w:tcPr>
            <w:tcW w:w="2363" w:type="dxa"/>
          </w:tcPr>
          <w:p w:rsidR="00C07E66" w:rsidRDefault="00C07E66" w:rsidP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  <w:p w:rsidR="00C07E66" w:rsidRPr="00C07E66" w:rsidRDefault="00C07E66" w:rsidP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Direktoriaus pavaduotojas ugdymui</w:t>
            </w:r>
          </w:p>
        </w:tc>
        <w:tc>
          <w:tcPr>
            <w:tcW w:w="2363" w:type="dxa"/>
          </w:tcPr>
          <w:p w:rsid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Pedagogai</w:t>
            </w:r>
          </w:p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ŠP specialistai</w:t>
            </w:r>
          </w:p>
        </w:tc>
      </w:tr>
      <w:tr w:rsidR="00C07E66" w:rsidTr="00C07E66">
        <w:tc>
          <w:tcPr>
            <w:tcW w:w="817" w:type="dxa"/>
          </w:tcPr>
          <w:p w:rsidR="00C07E66" w:rsidRPr="00C07E66" w:rsidRDefault="001D10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3907" w:type="dxa"/>
          </w:tcPr>
          <w:p w:rsidR="00C07E66" w:rsidRPr="00C07E66" w:rsidRDefault="001D1012" w:rsidP="001D10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Logopedo, </w:t>
            </w:r>
            <w:r w:rsidR="00311055">
              <w:rPr>
                <w:rFonts w:ascii="Times New Roman" w:hAnsi="Times New Roman"/>
                <w:sz w:val="24"/>
                <w:szCs w:val="24"/>
                <w:lang w:val="lt-LT"/>
              </w:rPr>
              <w:t>specialiojo pedagogo,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socialinio</w:t>
            </w:r>
            <w:r w:rsidR="0031105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pedagogo ir neformaliojo ugdymo mokytojo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ugdomosios veiklos dokumentacijos kontrolė</w:t>
            </w:r>
          </w:p>
        </w:tc>
        <w:tc>
          <w:tcPr>
            <w:tcW w:w="2362" w:type="dxa"/>
          </w:tcPr>
          <w:p w:rsidR="00C07E66" w:rsidRDefault="001D10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2019 lapkritis</w:t>
            </w:r>
          </w:p>
          <w:p w:rsidR="001D1012" w:rsidRPr="00C07E66" w:rsidRDefault="001D10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balandis</w:t>
            </w:r>
          </w:p>
        </w:tc>
        <w:tc>
          <w:tcPr>
            <w:tcW w:w="2362" w:type="dxa"/>
          </w:tcPr>
          <w:p w:rsidR="00C07E66" w:rsidRDefault="001D10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Sąrašų suformavimas;</w:t>
            </w:r>
          </w:p>
          <w:p w:rsidR="001D1012" w:rsidRDefault="001D10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Dokumentinis pagrindimas 5,8 formos;</w:t>
            </w:r>
          </w:p>
          <w:p w:rsidR="001D1012" w:rsidRDefault="001D10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Kalbos kortelės;  </w:t>
            </w:r>
          </w:p>
          <w:p w:rsidR="001D1012" w:rsidRDefault="001D10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Švietimo pagalbos gavėjų struktūros įstaigoje formos; </w:t>
            </w:r>
          </w:p>
          <w:p w:rsidR="001D1012" w:rsidRDefault="001D10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 xml:space="preserve">Korekcinio ugdymo vaikų sąrašai. </w:t>
            </w:r>
          </w:p>
          <w:p w:rsidR="001D1012" w:rsidRDefault="001D10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BDAR reglamento laikymasis rengiant dokumentaciją. </w:t>
            </w:r>
          </w:p>
          <w:p w:rsidR="001D1012" w:rsidRPr="00C07E66" w:rsidRDefault="001D10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3" w:type="dxa"/>
          </w:tcPr>
          <w:p w:rsidR="00746BDD" w:rsidRDefault="00746BDD" w:rsidP="00746BD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Direktorius</w:t>
            </w:r>
          </w:p>
          <w:p w:rsidR="00C07E66" w:rsidRDefault="00746BDD" w:rsidP="00746BD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Direktoriaus pavaduotojas ugdymui</w:t>
            </w:r>
          </w:p>
          <w:p w:rsidR="00746BDD" w:rsidRPr="00C07E66" w:rsidRDefault="00746BDD" w:rsidP="00746BD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Įstaigos kuratorius</w:t>
            </w:r>
          </w:p>
        </w:tc>
        <w:tc>
          <w:tcPr>
            <w:tcW w:w="2363" w:type="dxa"/>
          </w:tcPr>
          <w:p w:rsidR="00C07E66" w:rsidRDefault="00746BD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ŠP specialistai</w:t>
            </w:r>
          </w:p>
          <w:p w:rsidR="00746BDD" w:rsidRPr="00C07E66" w:rsidRDefault="00746BD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07E66" w:rsidTr="00C07E66">
        <w:tc>
          <w:tcPr>
            <w:tcW w:w="817" w:type="dxa"/>
          </w:tcPr>
          <w:p w:rsidR="00C07E66" w:rsidRPr="00C07E66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907" w:type="dxa"/>
          </w:tcPr>
          <w:p w:rsidR="00C07E66" w:rsidRPr="009D1380" w:rsidRDefault="009D1380" w:rsidP="009D1380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 metus dirbančių pedagogų profesinės veiklos stebėsena</w:t>
            </w:r>
          </w:p>
        </w:tc>
        <w:tc>
          <w:tcPr>
            <w:tcW w:w="2362" w:type="dxa"/>
          </w:tcPr>
          <w:p w:rsidR="00C07E66" w:rsidRPr="00C07E66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362" w:type="dxa"/>
          </w:tcPr>
          <w:p w:rsidR="00C07E66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Dokumentų parengimas;</w:t>
            </w:r>
          </w:p>
          <w:p w:rsidR="009D1380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Ugdomosios veiklos organizavimas;</w:t>
            </w:r>
          </w:p>
          <w:p w:rsidR="009D1380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Bendravimas ir bendradarbiavimas su specialistais; </w:t>
            </w:r>
          </w:p>
          <w:p w:rsidR="009D1380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Bendravimas su tėvais( globėjais); </w:t>
            </w:r>
          </w:p>
          <w:p w:rsidR="009D1380" w:rsidRPr="00C07E66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Planavimo procesų įgyvendinimas; </w:t>
            </w:r>
          </w:p>
        </w:tc>
        <w:tc>
          <w:tcPr>
            <w:tcW w:w="2363" w:type="dxa"/>
          </w:tcPr>
          <w:p w:rsidR="009D1380" w:rsidRPr="009D1380" w:rsidRDefault="009D1380" w:rsidP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1380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  <w:p w:rsidR="009D1380" w:rsidRPr="009D1380" w:rsidRDefault="009D1380" w:rsidP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1380">
              <w:rPr>
                <w:rFonts w:ascii="Times New Roman" w:hAnsi="Times New Roman"/>
                <w:sz w:val="24"/>
                <w:szCs w:val="24"/>
                <w:lang w:val="lt-LT"/>
              </w:rPr>
              <w:t>Direktoriaus pavaduotojas ugdymui</w:t>
            </w:r>
          </w:p>
          <w:p w:rsidR="00C07E66" w:rsidRPr="00C07E66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3" w:type="dxa"/>
          </w:tcPr>
          <w:p w:rsidR="00C07E66" w:rsidRPr="00C07E66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1-3m. dirbantys specialistai; </w:t>
            </w:r>
          </w:p>
        </w:tc>
      </w:tr>
      <w:tr w:rsidR="00C07E66" w:rsidRPr="00D63585" w:rsidTr="00C07E66">
        <w:tc>
          <w:tcPr>
            <w:tcW w:w="817" w:type="dxa"/>
          </w:tcPr>
          <w:p w:rsidR="00C07E66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3907" w:type="dxa"/>
          </w:tcPr>
          <w:p w:rsidR="00C07E66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Pedagogų, siekiančių aukštesnės kvalifikacinės kategorijos, pedagoginės veiklos stebėsena</w:t>
            </w:r>
          </w:p>
        </w:tc>
        <w:tc>
          <w:tcPr>
            <w:tcW w:w="2362" w:type="dxa"/>
          </w:tcPr>
          <w:p w:rsidR="00C07E66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2020 m. I ketvirtis</w:t>
            </w:r>
          </w:p>
        </w:tc>
        <w:tc>
          <w:tcPr>
            <w:tcW w:w="2362" w:type="dxa"/>
          </w:tcPr>
          <w:p w:rsidR="009D1380" w:rsidRPr="00D63585" w:rsidRDefault="009D1380" w:rsidP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Dokumentų parengimas;</w:t>
            </w:r>
          </w:p>
          <w:p w:rsidR="009D1380" w:rsidRPr="00D63585" w:rsidRDefault="009D1380" w:rsidP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Ugdomosios veiklos organizavimas;</w:t>
            </w:r>
          </w:p>
          <w:p w:rsidR="009D1380" w:rsidRPr="00D63585" w:rsidRDefault="009D1380" w:rsidP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Bendravimas ir bendradarbiavimas su specialistais; </w:t>
            </w:r>
          </w:p>
          <w:p w:rsidR="009D1380" w:rsidRPr="00D63585" w:rsidRDefault="009D1380" w:rsidP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Bendravimas su tėvais( globėjais); </w:t>
            </w:r>
          </w:p>
          <w:p w:rsidR="00C07E66" w:rsidRPr="00D63585" w:rsidRDefault="009D1380" w:rsidP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Planavimo procesų įgyvendinimas;</w:t>
            </w:r>
          </w:p>
          <w:p w:rsidR="009D1380" w:rsidRPr="00D63585" w:rsidRDefault="009D1380" w:rsidP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Metodų įvairovė; </w:t>
            </w:r>
          </w:p>
          <w:p w:rsidR="009D1380" w:rsidRPr="00D63585" w:rsidRDefault="009D1380" w:rsidP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IKT panaudojimas</w:t>
            </w:r>
          </w:p>
        </w:tc>
        <w:tc>
          <w:tcPr>
            <w:tcW w:w="2363" w:type="dxa"/>
          </w:tcPr>
          <w:p w:rsidR="009D1380" w:rsidRPr="00D63585" w:rsidRDefault="009D1380" w:rsidP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  <w:p w:rsidR="009D1380" w:rsidRPr="00D63585" w:rsidRDefault="009D1380" w:rsidP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Direktoriaus pavaduotojas ugdymui</w:t>
            </w:r>
          </w:p>
          <w:p w:rsidR="00C07E66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Deleguotas vertintojas</w:t>
            </w:r>
          </w:p>
        </w:tc>
        <w:tc>
          <w:tcPr>
            <w:tcW w:w="2363" w:type="dxa"/>
          </w:tcPr>
          <w:p w:rsidR="00C07E66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Besiatestuojantys pedagogai</w:t>
            </w:r>
          </w:p>
        </w:tc>
      </w:tr>
      <w:tr w:rsidR="00C07E66" w:rsidRPr="00D63585" w:rsidTr="00C07E66">
        <w:tc>
          <w:tcPr>
            <w:tcW w:w="817" w:type="dxa"/>
          </w:tcPr>
          <w:p w:rsidR="00C07E66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3907" w:type="dxa"/>
          </w:tcPr>
          <w:p w:rsidR="00C07E66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Vaikų pasiekimų ir pažangos vertinimo rezultatų duomenų analizė</w:t>
            </w:r>
          </w:p>
        </w:tc>
        <w:tc>
          <w:tcPr>
            <w:tcW w:w="2362" w:type="dxa"/>
          </w:tcPr>
          <w:p w:rsidR="009D1380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2019 lapkritis</w:t>
            </w:r>
          </w:p>
          <w:p w:rsidR="009D1380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Tarpiniai matavimai</w:t>
            </w:r>
          </w:p>
          <w:p w:rsidR="009D1380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2019 vasaris</w:t>
            </w:r>
          </w:p>
          <w:p w:rsidR="009D1380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07E66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2020 gegužė</w:t>
            </w:r>
          </w:p>
        </w:tc>
        <w:tc>
          <w:tcPr>
            <w:tcW w:w="2362" w:type="dxa"/>
          </w:tcPr>
          <w:p w:rsidR="00C07E66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Skirtingų gebėjimų įvertinimai;</w:t>
            </w:r>
          </w:p>
          <w:p w:rsidR="009D1380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Pažangos laipteliai- skirtumų analizė;</w:t>
            </w:r>
          </w:p>
          <w:p w:rsidR="009D1380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Individualizuoti matavimai;</w:t>
            </w:r>
          </w:p>
          <w:p w:rsidR="009D1380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Duomenų sukėlimas ir prieinamumas tėvams</w:t>
            </w:r>
          </w:p>
        </w:tc>
        <w:tc>
          <w:tcPr>
            <w:tcW w:w="2363" w:type="dxa"/>
          </w:tcPr>
          <w:p w:rsidR="009D1380" w:rsidRPr="00D63585" w:rsidRDefault="009D1380" w:rsidP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Direktorius</w:t>
            </w:r>
          </w:p>
          <w:p w:rsidR="009D1380" w:rsidRPr="00D63585" w:rsidRDefault="009D1380" w:rsidP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Direktoriaus pavaduotojas ugdymui</w:t>
            </w:r>
          </w:p>
          <w:p w:rsidR="00C07E66" w:rsidRPr="00D63585" w:rsidRDefault="00C07E6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3" w:type="dxa"/>
          </w:tcPr>
          <w:p w:rsidR="00C07E66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Visų grupių pedagogai</w:t>
            </w:r>
          </w:p>
        </w:tc>
      </w:tr>
      <w:tr w:rsidR="009D1380" w:rsidRPr="00D63585" w:rsidTr="00C07E66">
        <w:tc>
          <w:tcPr>
            <w:tcW w:w="817" w:type="dxa"/>
          </w:tcPr>
          <w:p w:rsidR="009D1380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3907" w:type="dxa"/>
          </w:tcPr>
          <w:p w:rsidR="009D1380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LR Higienos normos ikimokyklinio ugdymo įstaigos įgyvendinimo kontrolė įstaigoje</w:t>
            </w:r>
          </w:p>
        </w:tc>
        <w:tc>
          <w:tcPr>
            <w:tcW w:w="2362" w:type="dxa"/>
          </w:tcPr>
          <w:p w:rsidR="009D1380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2362" w:type="dxa"/>
          </w:tcPr>
          <w:p w:rsidR="009D1380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Dienos rėžimas;</w:t>
            </w: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br/>
              <w:t>Higienos sąlygų užtikrinimas;</w:t>
            </w:r>
          </w:p>
          <w:p w:rsidR="00D63585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Maisto atnešimo ir išdavimo tvarka;</w:t>
            </w:r>
          </w:p>
          <w:p w:rsidR="00D63585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Vaikų aplinkos parengimas; </w:t>
            </w:r>
          </w:p>
          <w:p w:rsidR="00D63585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585">
              <w:rPr>
                <w:rFonts w:ascii="Times New Roman" w:hAnsi="Times New Roman"/>
                <w:sz w:val="24"/>
                <w:szCs w:val="24"/>
                <w:lang w:val="lt-LT"/>
              </w:rPr>
              <w:t>Vaikų vedimo į lauką sąlygų užtikrinimas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D63585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3" w:type="dxa"/>
          </w:tcPr>
          <w:p w:rsidR="009D1380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Direktoriaus pavaduotojas ūkio reikalams</w:t>
            </w:r>
          </w:p>
          <w:p w:rsidR="00D63585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Direktoriaus pavaduotojas ugdymui</w:t>
            </w:r>
          </w:p>
        </w:tc>
        <w:tc>
          <w:tcPr>
            <w:tcW w:w="2363" w:type="dxa"/>
          </w:tcPr>
          <w:p w:rsidR="009D1380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Pedagogai,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Padėjėjos</w:t>
            </w:r>
          </w:p>
          <w:p w:rsidR="00D63585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Virtuvės personalas</w:t>
            </w:r>
          </w:p>
        </w:tc>
      </w:tr>
      <w:tr w:rsidR="009D1380" w:rsidRPr="00D63585" w:rsidTr="00C07E66">
        <w:tc>
          <w:tcPr>
            <w:tcW w:w="817" w:type="dxa"/>
          </w:tcPr>
          <w:p w:rsidR="009D1380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 </w:t>
            </w:r>
          </w:p>
        </w:tc>
        <w:tc>
          <w:tcPr>
            <w:tcW w:w="3907" w:type="dxa"/>
          </w:tcPr>
          <w:p w:rsidR="009D1380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Komandinės veiklos grupėse stebėsena</w:t>
            </w:r>
          </w:p>
        </w:tc>
        <w:tc>
          <w:tcPr>
            <w:tcW w:w="2362" w:type="dxa"/>
          </w:tcPr>
          <w:p w:rsidR="0027337A" w:rsidRDefault="00D63585" w:rsidP="0027337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Visus metus pagal atskirą grafiką</w:t>
            </w:r>
          </w:p>
          <w:p w:rsidR="009D1380" w:rsidRPr="00D63585" w:rsidRDefault="00D63585" w:rsidP="0027337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 </w:t>
            </w:r>
            <w:r w:rsidR="0027337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Priedas Nr.l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 </w:t>
            </w:r>
          </w:p>
        </w:tc>
        <w:tc>
          <w:tcPr>
            <w:tcW w:w="2362" w:type="dxa"/>
          </w:tcPr>
          <w:p w:rsidR="009D1380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Susitarimų nuoseklumas;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Darbų pasidalijimas; 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Pasirengimas veiklai; 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Pasirengimas vedimui į lauką; </w:t>
            </w:r>
          </w:p>
          <w:p w:rsidR="0027337A" w:rsidRDefault="0027337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Veiklos individualizavimas ir diferencijavimas; 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Etika ir kultūra; 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63585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3" w:type="dxa"/>
          </w:tcPr>
          <w:p w:rsidR="00D63585" w:rsidRPr="009D1380" w:rsidRDefault="00D63585" w:rsidP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1380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  <w:p w:rsidR="00D63585" w:rsidRPr="009D1380" w:rsidRDefault="00D63585" w:rsidP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1380">
              <w:rPr>
                <w:rFonts w:ascii="Times New Roman" w:hAnsi="Times New Roman"/>
                <w:sz w:val="24"/>
                <w:szCs w:val="24"/>
                <w:lang w:val="lt-LT"/>
              </w:rPr>
              <w:t>Direktoriaus pavaduotojas ugdymui</w:t>
            </w:r>
          </w:p>
          <w:p w:rsidR="009D1380" w:rsidRPr="00D63585" w:rsidRDefault="009D138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3" w:type="dxa"/>
          </w:tcPr>
          <w:p w:rsidR="009D1380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Pedagogai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Padėjėjos</w:t>
            </w:r>
          </w:p>
          <w:p w:rsidR="00D63585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Tėvai </w:t>
            </w:r>
          </w:p>
        </w:tc>
      </w:tr>
      <w:tr w:rsidR="00D63585" w:rsidRPr="00D63585" w:rsidTr="00C07E66">
        <w:tc>
          <w:tcPr>
            <w:tcW w:w="817" w:type="dxa"/>
          </w:tcPr>
          <w:p w:rsidR="00D63585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3907" w:type="dxa"/>
          </w:tcPr>
          <w:p w:rsidR="00D63585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Švietimo pagalbos ir neformaliojo ugdymo specialistų veiklos stebėsena</w:t>
            </w:r>
          </w:p>
        </w:tc>
        <w:tc>
          <w:tcPr>
            <w:tcW w:w="2362" w:type="dxa"/>
          </w:tcPr>
          <w:p w:rsidR="0027337A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Visus metus pagal atskirą grafiką</w:t>
            </w:r>
          </w:p>
          <w:p w:rsidR="00D63585" w:rsidRPr="00D63585" w:rsidRDefault="00D63585" w:rsidP="0027337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</w:t>
            </w:r>
            <w:r w:rsidR="0027337A">
              <w:rPr>
                <w:rFonts w:ascii="Times New Roman" w:hAnsi="Times New Roman"/>
                <w:sz w:val="24"/>
                <w:szCs w:val="24"/>
                <w:lang w:val="lt-LT"/>
              </w:rPr>
              <w:t>Priedas Nr. 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 </w:t>
            </w:r>
          </w:p>
        </w:tc>
        <w:tc>
          <w:tcPr>
            <w:tcW w:w="2362" w:type="dxa"/>
          </w:tcPr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Integralumas su grupių pedagogais;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Metodų įvairovė;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Planavimo procesai; 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Sistemos „Mūsų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darželis“ naudojimas;</w:t>
            </w:r>
          </w:p>
          <w:p w:rsidR="00D63585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Priemonių pasirinkimas; </w:t>
            </w:r>
          </w:p>
        </w:tc>
        <w:tc>
          <w:tcPr>
            <w:tcW w:w="2363" w:type="dxa"/>
          </w:tcPr>
          <w:p w:rsidR="00D63585" w:rsidRPr="009D1380" w:rsidRDefault="00D63585" w:rsidP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1380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Direktorius</w:t>
            </w:r>
          </w:p>
          <w:p w:rsidR="00D63585" w:rsidRPr="009D1380" w:rsidRDefault="00D63585" w:rsidP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1380">
              <w:rPr>
                <w:rFonts w:ascii="Times New Roman" w:hAnsi="Times New Roman"/>
                <w:sz w:val="24"/>
                <w:szCs w:val="24"/>
                <w:lang w:val="lt-LT"/>
              </w:rPr>
              <w:t>Direktoriaus pavaduotojas ugdymui</w:t>
            </w:r>
          </w:p>
          <w:p w:rsidR="00D63585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3" w:type="dxa"/>
          </w:tcPr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Neformaliojo ugdymo pedagogai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ŠP specialistai</w:t>
            </w:r>
          </w:p>
          <w:p w:rsidR="00D63585" w:rsidRP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63585" w:rsidRPr="00D63585" w:rsidTr="00C07E66">
        <w:tc>
          <w:tcPr>
            <w:tcW w:w="817" w:type="dxa"/>
          </w:tcPr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3907" w:type="dxa"/>
          </w:tcPr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Pavaduotojų veiklos stebėsena ir kontrolė pagal vadybinių funkcijų paskirstymą</w:t>
            </w:r>
          </w:p>
        </w:tc>
        <w:tc>
          <w:tcPr>
            <w:tcW w:w="2362" w:type="dxa"/>
          </w:tcPr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2362" w:type="dxa"/>
          </w:tcPr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Dokumentacijos rengimas;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Laiko vadyba planavimo procesuose;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Dokumentacijos plano numatytų dokumentų analizė;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Strateginio plano tarpinių matavimų dokumentacijos analizė; 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3" w:type="dxa"/>
          </w:tcPr>
          <w:p w:rsidR="00D63585" w:rsidRPr="009D1380" w:rsidRDefault="00D63585" w:rsidP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363" w:type="dxa"/>
          </w:tcPr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Direktoriaus pavaduotojas ugdymui</w:t>
            </w:r>
          </w:p>
          <w:p w:rsidR="00D63585" w:rsidRDefault="00D6358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Direktoriaus pavaduotojas ūkiui</w:t>
            </w:r>
          </w:p>
        </w:tc>
      </w:tr>
    </w:tbl>
    <w:p w:rsidR="0027337A" w:rsidRDefault="007A326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C07E66" w:rsidRDefault="007A3261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PRIEDAS Nr. 1 </w:t>
      </w:r>
    </w:p>
    <w:p w:rsidR="007A3261" w:rsidRPr="0027337A" w:rsidRDefault="007A3261">
      <w:pPr>
        <w:rPr>
          <w:rFonts w:ascii="Times New Roman" w:hAnsi="Times New Roman"/>
          <w:b/>
          <w:sz w:val="24"/>
          <w:szCs w:val="24"/>
          <w:lang w:val="lt-LT"/>
        </w:rPr>
      </w:pPr>
      <w:r w:rsidRPr="0027337A">
        <w:rPr>
          <w:rFonts w:ascii="Times New Roman" w:hAnsi="Times New Roman"/>
          <w:b/>
          <w:sz w:val="24"/>
          <w:szCs w:val="24"/>
          <w:lang w:val="lt-LT"/>
        </w:rPr>
        <w:t>GRUPIŲ KOMANDINĖS VEIKLOS STEBĖSENA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"/>
        <w:gridCol w:w="5985"/>
        <w:gridCol w:w="3544"/>
        <w:gridCol w:w="3544"/>
      </w:tblGrid>
      <w:tr w:rsidR="007A3261" w:rsidTr="007A3261">
        <w:tc>
          <w:tcPr>
            <w:tcW w:w="1101" w:type="dxa"/>
          </w:tcPr>
          <w:p w:rsidR="007A3261" w:rsidRDefault="007A326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 .Nr. </w:t>
            </w:r>
          </w:p>
        </w:tc>
        <w:tc>
          <w:tcPr>
            <w:tcW w:w="5985" w:type="dxa"/>
          </w:tcPr>
          <w:p w:rsidR="007A3261" w:rsidRDefault="007A326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Grupės pavadinimas</w:t>
            </w:r>
          </w:p>
        </w:tc>
        <w:tc>
          <w:tcPr>
            <w:tcW w:w="3544" w:type="dxa"/>
          </w:tcPr>
          <w:p w:rsidR="007A3261" w:rsidRDefault="007A326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Numatomas terminas</w:t>
            </w:r>
          </w:p>
        </w:tc>
        <w:tc>
          <w:tcPr>
            <w:tcW w:w="3544" w:type="dxa"/>
          </w:tcPr>
          <w:p w:rsidR="007A3261" w:rsidRDefault="007A326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Pastabos </w:t>
            </w:r>
          </w:p>
        </w:tc>
      </w:tr>
      <w:tr w:rsidR="00766DC3" w:rsidRPr="006345A2" w:rsidTr="007A3261">
        <w:tc>
          <w:tcPr>
            <w:tcW w:w="1101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985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Širdelės </w:t>
            </w:r>
          </w:p>
        </w:tc>
        <w:tc>
          <w:tcPr>
            <w:tcW w:w="3544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01 2 sav</w:t>
            </w:r>
          </w:p>
        </w:tc>
        <w:tc>
          <w:tcPr>
            <w:tcW w:w="3544" w:type="dxa"/>
            <w:vMerge w:val="restart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Stebėsenos laikas gali kisti priklausomai nuo susidariusių aplinkių, nedarbingumų ir kt. </w:t>
            </w:r>
          </w:p>
        </w:tc>
      </w:tr>
      <w:tr w:rsidR="00766DC3" w:rsidTr="007A3261">
        <w:tc>
          <w:tcPr>
            <w:tcW w:w="1101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985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Koriuko</w:t>
            </w:r>
          </w:p>
        </w:tc>
        <w:tc>
          <w:tcPr>
            <w:tcW w:w="3544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01 3 sav</w:t>
            </w:r>
          </w:p>
        </w:tc>
        <w:tc>
          <w:tcPr>
            <w:tcW w:w="3544" w:type="dxa"/>
            <w:vMerge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66DC3" w:rsidTr="007A3261">
        <w:tc>
          <w:tcPr>
            <w:tcW w:w="1101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985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Pelėdžiukų</w:t>
            </w:r>
          </w:p>
        </w:tc>
        <w:tc>
          <w:tcPr>
            <w:tcW w:w="3544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01 4 sav</w:t>
            </w:r>
          </w:p>
        </w:tc>
        <w:tc>
          <w:tcPr>
            <w:tcW w:w="3544" w:type="dxa"/>
            <w:vMerge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66DC3" w:rsidTr="007A3261">
        <w:tc>
          <w:tcPr>
            <w:tcW w:w="1101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985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Žirniukai 1</w:t>
            </w:r>
          </w:p>
        </w:tc>
        <w:tc>
          <w:tcPr>
            <w:tcW w:w="3544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02 1 sav</w:t>
            </w:r>
          </w:p>
        </w:tc>
        <w:tc>
          <w:tcPr>
            <w:tcW w:w="3544" w:type="dxa"/>
            <w:vMerge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66DC3" w:rsidTr="007A3261">
        <w:tc>
          <w:tcPr>
            <w:tcW w:w="1101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985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Žirniukai 2</w:t>
            </w:r>
          </w:p>
        </w:tc>
        <w:tc>
          <w:tcPr>
            <w:tcW w:w="3544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02 2 sav</w:t>
            </w:r>
          </w:p>
        </w:tc>
        <w:tc>
          <w:tcPr>
            <w:tcW w:w="3544" w:type="dxa"/>
            <w:vMerge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66DC3" w:rsidTr="007A3261">
        <w:tc>
          <w:tcPr>
            <w:tcW w:w="1101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5985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Drugeliai</w:t>
            </w:r>
          </w:p>
        </w:tc>
        <w:tc>
          <w:tcPr>
            <w:tcW w:w="3544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02 3 sav</w:t>
            </w:r>
          </w:p>
        </w:tc>
        <w:tc>
          <w:tcPr>
            <w:tcW w:w="3544" w:type="dxa"/>
            <w:vMerge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66DC3" w:rsidTr="007A3261">
        <w:tc>
          <w:tcPr>
            <w:tcW w:w="1101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5985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Saulytės</w:t>
            </w:r>
          </w:p>
        </w:tc>
        <w:tc>
          <w:tcPr>
            <w:tcW w:w="3544" w:type="dxa"/>
          </w:tcPr>
          <w:p w:rsidR="00766DC3" w:rsidRDefault="00766DC3" w:rsidP="00B349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02 4 sav</w:t>
            </w:r>
          </w:p>
        </w:tc>
        <w:tc>
          <w:tcPr>
            <w:tcW w:w="3544" w:type="dxa"/>
            <w:vMerge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66DC3" w:rsidTr="007A3261">
        <w:tc>
          <w:tcPr>
            <w:tcW w:w="1101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5985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Žvirbliukų</w:t>
            </w:r>
          </w:p>
        </w:tc>
        <w:tc>
          <w:tcPr>
            <w:tcW w:w="3544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03 1 sav</w:t>
            </w:r>
          </w:p>
        </w:tc>
        <w:tc>
          <w:tcPr>
            <w:tcW w:w="3544" w:type="dxa"/>
            <w:vMerge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66DC3" w:rsidTr="007A3261">
        <w:tc>
          <w:tcPr>
            <w:tcW w:w="1101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5985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Boružėlės</w:t>
            </w:r>
          </w:p>
        </w:tc>
        <w:tc>
          <w:tcPr>
            <w:tcW w:w="3544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03 2 sav</w:t>
            </w:r>
          </w:p>
        </w:tc>
        <w:tc>
          <w:tcPr>
            <w:tcW w:w="3544" w:type="dxa"/>
            <w:vMerge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66DC3" w:rsidTr="007A3261">
        <w:tc>
          <w:tcPr>
            <w:tcW w:w="1101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5985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Varpelio</w:t>
            </w:r>
          </w:p>
        </w:tc>
        <w:tc>
          <w:tcPr>
            <w:tcW w:w="3544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03 3 sav</w:t>
            </w:r>
          </w:p>
        </w:tc>
        <w:tc>
          <w:tcPr>
            <w:tcW w:w="3544" w:type="dxa"/>
            <w:vMerge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66DC3" w:rsidTr="007A3261">
        <w:tc>
          <w:tcPr>
            <w:tcW w:w="1101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5985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Gėlytės</w:t>
            </w:r>
          </w:p>
        </w:tc>
        <w:tc>
          <w:tcPr>
            <w:tcW w:w="3544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03 4 sav</w:t>
            </w:r>
          </w:p>
        </w:tc>
        <w:tc>
          <w:tcPr>
            <w:tcW w:w="3544" w:type="dxa"/>
            <w:vMerge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66DC3" w:rsidTr="007A3261">
        <w:tc>
          <w:tcPr>
            <w:tcW w:w="1101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5985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Laivelio</w:t>
            </w:r>
          </w:p>
        </w:tc>
        <w:tc>
          <w:tcPr>
            <w:tcW w:w="3544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04 1sav</w:t>
            </w:r>
          </w:p>
        </w:tc>
        <w:tc>
          <w:tcPr>
            <w:tcW w:w="3544" w:type="dxa"/>
            <w:vMerge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66DC3" w:rsidTr="007A3261">
        <w:tc>
          <w:tcPr>
            <w:tcW w:w="1101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5985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Zuikučių</w:t>
            </w:r>
          </w:p>
        </w:tc>
        <w:tc>
          <w:tcPr>
            <w:tcW w:w="3544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04 2 sav</w:t>
            </w:r>
          </w:p>
        </w:tc>
        <w:tc>
          <w:tcPr>
            <w:tcW w:w="3544" w:type="dxa"/>
            <w:vMerge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66DC3" w:rsidTr="007A3261">
        <w:tc>
          <w:tcPr>
            <w:tcW w:w="1101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5985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Kregždutės</w:t>
            </w:r>
          </w:p>
        </w:tc>
        <w:tc>
          <w:tcPr>
            <w:tcW w:w="3544" w:type="dxa"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04 3 sav</w:t>
            </w:r>
          </w:p>
        </w:tc>
        <w:tc>
          <w:tcPr>
            <w:tcW w:w="3544" w:type="dxa"/>
            <w:vMerge/>
          </w:tcPr>
          <w:p w:rsidR="00766DC3" w:rsidRDefault="00766DC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7A3261" w:rsidRDefault="007A3261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PRIEDAS Nr. 2 </w:t>
      </w:r>
    </w:p>
    <w:p w:rsidR="0027337A" w:rsidRPr="0027337A" w:rsidRDefault="0027337A">
      <w:pPr>
        <w:rPr>
          <w:rFonts w:ascii="Times New Roman" w:hAnsi="Times New Roman"/>
          <w:b/>
          <w:sz w:val="24"/>
          <w:szCs w:val="24"/>
          <w:lang w:val="lt-LT"/>
        </w:rPr>
      </w:pPr>
      <w:r w:rsidRPr="0027337A">
        <w:rPr>
          <w:rFonts w:ascii="Times New Roman" w:hAnsi="Times New Roman"/>
          <w:b/>
          <w:sz w:val="24"/>
          <w:szCs w:val="24"/>
          <w:lang w:val="lt-LT"/>
        </w:rPr>
        <w:t>ŠVIETIMO PAGALBOS IR NEFORMALIOJO UGDYMO MOKYTOJŲ VEIKLOS STEBĖSENA</w:t>
      </w:r>
    </w:p>
    <w:p w:rsidR="0027337A" w:rsidRPr="0027337A" w:rsidRDefault="0027337A">
      <w:pPr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"/>
        <w:gridCol w:w="5985"/>
        <w:gridCol w:w="3544"/>
      </w:tblGrid>
      <w:tr w:rsidR="0027337A" w:rsidTr="004F3E57">
        <w:tc>
          <w:tcPr>
            <w:tcW w:w="1101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 .Nr. </w:t>
            </w:r>
          </w:p>
        </w:tc>
        <w:tc>
          <w:tcPr>
            <w:tcW w:w="5985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Pareigybės  pavadinimas</w:t>
            </w:r>
          </w:p>
        </w:tc>
        <w:tc>
          <w:tcPr>
            <w:tcW w:w="3544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Numatomas terminas</w:t>
            </w:r>
          </w:p>
        </w:tc>
      </w:tr>
      <w:tr w:rsidR="0027337A" w:rsidTr="004F3E57">
        <w:tc>
          <w:tcPr>
            <w:tcW w:w="1101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985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Meninio ugdymo mokytojo veiklos stebėsena</w:t>
            </w:r>
          </w:p>
        </w:tc>
        <w:tc>
          <w:tcPr>
            <w:tcW w:w="3544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05 1 sav</w:t>
            </w:r>
          </w:p>
        </w:tc>
      </w:tr>
      <w:tr w:rsidR="0027337A" w:rsidTr="004F3E57">
        <w:tc>
          <w:tcPr>
            <w:tcW w:w="1101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985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Neformaliojo ugdymo mokytojo ( kūno kultūra) veiklos stebėsena</w:t>
            </w:r>
          </w:p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05 2 sav</w:t>
            </w:r>
          </w:p>
        </w:tc>
      </w:tr>
      <w:tr w:rsidR="0027337A" w:rsidTr="004F3E57">
        <w:tc>
          <w:tcPr>
            <w:tcW w:w="1101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985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Socialinio pedagogo veiklos stebėsena</w:t>
            </w:r>
          </w:p>
        </w:tc>
        <w:tc>
          <w:tcPr>
            <w:tcW w:w="3544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05 3 sav</w:t>
            </w:r>
          </w:p>
        </w:tc>
      </w:tr>
      <w:tr w:rsidR="0027337A" w:rsidTr="004F3E57">
        <w:tc>
          <w:tcPr>
            <w:tcW w:w="1101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985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Specialiojo pedagogo logopedo veiklos stebėsena</w:t>
            </w:r>
          </w:p>
        </w:tc>
        <w:tc>
          <w:tcPr>
            <w:tcW w:w="3544" w:type="dxa"/>
          </w:tcPr>
          <w:p w:rsidR="0027337A" w:rsidRDefault="0027337A" w:rsidP="004F3E5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05 4 sav</w:t>
            </w:r>
          </w:p>
        </w:tc>
      </w:tr>
    </w:tbl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</w:p>
    <w:p w:rsidR="0027337A" w:rsidRDefault="0027337A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Pastaba: Esant darbuotojo atostogoms, nedarbingumui, stebėsenos laikas gali būti keičiamas suderinus iš anksto. </w:t>
      </w:r>
    </w:p>
    <w:p w:rsidR="0027337A" w:rsidRPr="00D63585" w:rsidRDefault="0027337A">
      <w:pPr>
        <w:rPr>
          <w:rFonts w:ascii="Times New Roman" w:hAnsi="Times New Roman"/>
          <w:sz w:val="24"/>
          <w:szCs w:val="24"/>
          <w:lang w:val="lt-LT"/>
        </w:rPr>
      </w:pPr>
    </w:p>
    <w:sectPr w:rsidR="0027337A" w:rsidRPr="00D63585" w:rsidSect="00C07E66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392E"/>
    <w:multiLevelType w:val="hybridMultilevel"/>
    <w:tmpl w:val="C92ADB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176C"/>
    <w:multiLevelType w:val="hybridMultilevel"/>
    <w:tmpl w:val="EBA6BDA2"/>
    <w:lvl w:ilvl="0" w:tplc="6A523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66"/>
    <w:rsid w:val="00063B37"/>
    <w:rsid w:val="00124598"/>
    <w:rsid w:val="00153162"/>
    <w:rsid w:val="001C55D2"/>
    <w:rsid w:val="001D1012"/>
    <w:rsid w:val="0027337A"/>
    <w:rsid w:val="00311055"/>
    <w:rsid w:val="006345A2"/>
    <w:rsid w:val="00746BDD"/>
    <w:rsid w:val="00766DC3"/>
    <w:rsid w:val="0077246C"/>
    <w:rsid w:val="007A1384"/>
    <w:rsid w:val="007A3261"/>
    <w:rsid w:val="007E79A1"/>
    <w:rsid w:val="009D1380"/>
    <w:rsid w:val="00A20E03"/>
    <w:rsid w:val="00B3496A"/>
    <w:rsid w:val="00C07E66"/>
    <w:rsid w:val="00D63585"/>
    <w:rsid w:val="00DB72EF"/>
    <w:rsid w:val="00D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428F"/>
  <w15:docId w15:val="{03D4B728-8812-4D80-924C-F2449E7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07E66"/>
    <w:pPr>
      <w:suppressAutoHyphens/>
      <w:autoSpaceDN w:val="0"/>
      <w:jc w:val="both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4028</Words>
  <Characters>2296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Ernestas</cp:lastModifiedBy>
  <cp:revision>2</cp:revision>
  <dcterms:created xsi:type="dcterms:W3CDTF">2019-11-29T07:04:00Z</dcterms:created>
  <dcterms:modified xsi:type="dcterms:W3CDTF">2019-11-29T07:04:00Z</dcterms:modified>
</cp:coreProperties>
</file>